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79" w:rsidRPr="00B33979" w:rsidRDefault="00B33979" w:rsidP="00B339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sub_1000"/>
      <w:r w:rsidRPr="00B33979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</w:t>
      </w:r>
    </w:p>
    <w:p w:rsidR="00B33979" w:rsidRPr="00B33979" w:rsidRDefault="00B33979" w:rsidP="00B3397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33979">
        <w:rPr>
          <w:rFonts w:ascii="Times New Roman" w:hAnsi="Times New Roman" w:cs="Times New Roman"/>
          <w:b/>
          <w:sz w:val="36"/>
          <w:szCs w:val="36"/>
        </w:rPr>
        <w:t>«Курорт – Дарасунское» муниципального района</w:t>
      </w:r>
    </w:p>
    <w:p w:rsidR="00B33979" w:rsidRPr="00B33979" w:rsidRDefault="00B33979" w:rsidP="00B33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79"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B33979" w:rsidRPr="00B33979" w:rsidRDefault="00B33979" w:rsidP="00B33979">
      <w:pPr>
        <w:jc w:val="center"/>
        <w:rPr>
          <w:rFonts w:ascii="Times New Roman" w:hAnsi="Times New Roman" w:cs="Times New Roman"/>
          <w:b/>
        </w:rPr>
      </w:pPr>
    </w:p>
    <w:p w:rsidR="00B33979" w:rsidRPr="00B33979" w:rsidRDefault="00B33979" w:rsidP="00B33979">
      <w:pPr>
        <w:jc w:val="center"/>
        <w:rPr>
          <w:rFonts w:ascii="Times New Roman" w:hAnsi="Times New Roman" w:cs="Times New Roman"/>
        </w:rPr>
      </w:pPr>
    </w:p>
    <w:p w:rsidR="00B33979" w:rsidRPr="00B33979" w:rsidRDefault="00B33979" w:rsidP="00B339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97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4107DF" w:rsidP="00D94AE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>от «</w:t>
      </w:r>
      <w:r w:rsidR="00443828">
        <w:rPr>
          <w:rFonts w:ascii="Times New Roman" w:hAnsi="Times New Roman" w:cs="Times New Roman"/>
          <w:sz w:val="27"/>
          <w:szCs w:val="27"/>
        </w:rPr>
        <w:t>30</w:t>
      </w:r>
      <w:r w:rsidRPr="001E42D2">
        <w:rPr>
          <w:rFonts w:ascii="Times New Roman" w:hAnsi="Times New Roman" w:cs="Times New Roman"/>
          <w:sz w:val="27"/>
          <w:szCs w:val="27"/>
        </w:rPr>
        <w:t>»</w:t>
      </w:r>
      <w:r w:rsidR="00443828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1E42D2">
        <w:rPr>
          <w:rFonts w:ascii="Times New Roman" w:hAnsi="Times New Roman" w:cs="Times New Roman"/>
          <w:sz w:val="27"/>
          <w:szCs w:val="27"/>
        </w:rPr>
        <w:t>20</w:t>
      </w:r>
      <w:r w:rsidR="00443828">
        <w:rPr>
          <w:rFonts w:ascii="Times New Roman" w:hAnsi="Times New Roman" w:cs="Times New Roman"/>
          <w:sz w:val="27"/>
          <w:szCs w:val="27"/>
        </w:rPr>
        <w:t xml:space="preserve">16 </w:t>
      </w:r>
      <w:r w:rsidRPr="001E42D2">
        <w:rPr>
          <w:rFonts w:ascii="Times New Roman" w:hAnsi="Times New Roman" w:cs="Times New Roman"/>
          <w:sz w:val="27"/>
          <w:szCs w:val="27"/>
        </w:rPr>
        <w:t xml:space="preserve">года      </w:t>
      </w:r>
      <w:r w:rsidR="00D94AE4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1E42D2">
        <w:rPr>
          <w:rFonts w:ascii="Times New Roman" w:hAnsi="Times New Roman" w:cs="Times New Roman"/>
          <w:sz w:val="27"/>
          <w:szCs w:val="27"/>
        </w:rPr>
        <w:t xml:space="preserve">                                                №</w:t>
      </w:r>
      <w:r w:rsidR="00443828">
        <w:rPr>
          <w:rFonts w:ascii="Times New Roman" w:hAnsi="Times New Roman" w:cs="Times New Roman"/>
          <w:sz w:val="27"/>
          <w:szCs w:val="27"/>
        </w:rPr>
        <w:t xml:space="preserve"> 57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33979" w:rsidRPr="00B33979" w:rsidRDefault="004107DF" w:rsidP="00B339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33979" w:rsidRPr="00B33979" w:rsidRDefault="004107DF" w:rsidP="00B339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33979" w:rsidRPr="00B33979" w:rsidRDefault="004107DF" w:rsidP="00B339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 xml:space="preserve">"Предоставление в собственность земельных участков, </w:t>
      </w:r>
    </w:p>
    <w:p w:rsidR="00B33979" w:rsidRPr="00B33979" w:rsidRDefault="004107DF" w:rsidP="00B339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pacing w:val="-7"/>
          <w:sz w:val="28"/>
          <w:szCs w:val="28"/>
        </w:rPr>
        <w:t xml:space="preserve">находящихся в муниципальной собственности </w:t>
      </w:r>
      <w:r w:rsidRPr="00B33979">
        <w:rPr>
          <w:rFonts w:ascii="Times New Roman" w:hAnsi="Times New Roman" w:cs="Times New Roman"/>
          <w:sz w:val="28"/>
          <w:szCs w:val="28"/>
        </w:rPr>
        <w:t xml:space="preserve"> и земельных участков государственная </w:t>
      </w:r>
      <w:proofErr w:type="gramStart"/>
      <w:r w:rsidRPr="00B3397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B33979"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</w:p>
    <w:p w:rsidR="00B33979" w:rsidRPr="00B33979" w:rsidRDefault="004107DF" w:rsidP="00B339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33979">
        <w:rPr>
          <w:rFonts w:ascii="Times New Roman" w:hAnsi="Times New Roman" w:cs="Times New Roman"/>
          <w:sz w:val="28"/>
          <w:szCs w:val="28"/>
        </w:rPr>
        <w:t xml:space="preserve">собственникам расположенных на данных земельных </w:t>
      </w:r>
      <w:proofErr w:type="gramEnd"/>
    </w:p>
    <w:p w:rsidR="004107DF" w:rsidRPr="00B33979" w:rsidRDefault="004107DF" w:rsidP="00B339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33979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B33979">
        <w:rPr>
          <w:rFonts w:ascii="Times New Roman" w:hAnsi="Times New Roman" w:cs="Times New Roman"/>
          <w:sz w:val="28"/>
          <w:szCs w:val="28"/>
        </w:rPr>
        <w:t xml:space="preserve"> зданий, сооружений"</w:t>
      </w:r>
    </w:p>
    <w:p w:rsidR="004107DF" w:rsidRPr="00B33979" w:rsidRDefault="004107DF" w:rsidP="00B33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07DF" w:rsidRPr="00B33979" w:rsidRDefault="009F7967" w:rsidP="004107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39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39.3,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B339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3979" w:rsidRPr="00B33979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  <w:r w:rsidR="00B33979" w:rsidRPr="00443828">
        <w:rPr>
          <w:rFonts w:ascii="Times New Roman" w:hAnsi="Times New Roman" w:cs="Times New Roman"/>
          <w:color w:val="000000" w:themeColor="text1"/>
          <w:sz w:val="28"/>
          <w:szCs w:val="28"/>
        </w:rPr>
        <w:t>от 25 октября 2001 года</w:t>
      </w:r>
      <w:r w:rsidR="00B33979" w:rsidRPr="00B33979">
        <w:rPr>
          <w:rFonts w:ascii="Times New Roman" w:hAnsi="Times New Roman" w:cs="Times New Roman"/>
          <w:sz w:val="28"/>
          <w:szCs w:val="28"/>
        </w:rPr>
        <w:t xml:space="preserve">  </w:t>
      </w:r>
      <w:r w:rsidR="004107DF" w:rsidRPr="00B33979">
        <w:rPr>
          <w:rFonts w:ascii="Times New Roman" w:hAnsi="Times New Roman" w:cs="Times New Roman"/>
          <w:sz w:val="28"/>
          <w:szCs w:val="28"/>
        </w:rPr>
        <w:t>«О разработке и утверждении</w:t>
      </w:r>
      <w:proofErr w:type="gramEnd"/>
      <w:r w:rsidR="004107DF" w:rsidRPr="00B3397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</w:t>
      </w:r>
      <w:r w:rsidR="00B33979">
        <w:rPr>
          <w:rFonts w:ascii="Times New Roman" w:hAnsi="Times New Roman" w:cs="Times New Roman"/>
          <w:sz w:val="28"/>
          <w:szCs w:val="28"/>
        </w:rPr>
        <w:t>ом</w:t>
      </w:r>
      <w:r w:rsidR="004107DF" w:rsidRPr="00B33979">
        <w:rPr>
          <w:rFonts w:ascii="Times New Roman" w:hAnsi="Times New Roman" w:cs="Times New Roman"/>
          <w:sz w:val="28"/>
          <w:szCs w:val="28"/>
        </w:rPr>
        <w:t xml:space="preserve"> </w:t>
      </w:r>
      <w:r w:rsidR="00B33979"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</w:t>
      </w:r>
      <w:r w:rsidR="004107DF" w:rsidRPr="00B3397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33979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  <w:r w:rsidR="004107DF" w:rsidRPr="00B339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07DF" w:rsidRPr="00B33979" w:rsidRDefault="004107DF" w:rsidP="004107DF">
      <w:pPr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B33979">
        <w:rPr>
          <w:rFonts w:ascii="Times New Roman" w:hAnsi="Times New Roman" w:cs="Times New Roman"/>
          <w:spacing w:val="-7"/>
          <w:sz w:val="28"/>
          <w:szCs w:val="28"/>
        </w:rPr>
        <w:t xml:space="preserve">находящихся в муниципальной </w:t>
      </w:r>
      <w:r w:rsidR="00B33979" w:rsidRPr="00B33979">
        <w:rPr>
          <w:rFonts w:ascii="Times New Roman" w:hAnsi="Times New Roman" w:cs="Times New Roman"/>
          <w:spacing w:val="-7"/>
          <w:sz w:val="28"/>
          <w:szCs w:val="28"/>
        </w:rPr>
        <w:t xml:space="preserve">собственности </w:t>
      </w:r>
      <w:r w:rsidR="00B33979" w:rsidRPr="00B33979">
        <w:rPr>
          <w:rFonts w:ascii="Times New Roman" w:hAnsi="Times New Roman" w:cs="Times New Roman"/>
          <w:sz w:val="28"/>
          <w:szCs w:val="28"/>
        </w:rPr>
        <w:t>и</w:t>
      </w:r>
      <w:r w:rsidRPr="00B33979">
        <w:rPr>
          <w:rFonts w:ascii="Times New Roman" w:hAnsi="Times New Roman" w:cs="Times New Roman"/>
          <w:sz w:val="28"/>
          <w:szCs w:val="28"/>
        </w:rPr>
        <w:t xml:space="preserve"> земельных участков государственная </w:t>
      </w:r>
      <w:proofErr w:type="gramStart"/>
      <w:r w:rsidRPr="00B3397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B33979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собственникам расположенных на данных земельных участках зданий, сооружений".</w:t>
      </w:r>
    </w:p>
    <w:p w:rsidR="004107DF" w:rsidRPr="00B33979" w:rsidRDefault="004107DF" w:rsidP="004107DF">
      <w:pPr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день, после дня его официального опубликования (обнародования).</w:t>
      </w:r>
    </w:p>
    <w:p w:rsidR="004107DF" w:rsidRPr="00B33979" w:rsidRDefault="004107DF" w:rsidP="004107DF">
      <w:pPr>
        <w:rPr>
          <w:rFonts w:ascii="Times New Roman" w:hAnsi="Times New Roman" w:cs="Times New Roman"/>
          <w:sz w:val="28"/>
          <w:szCs w:val="28"/>
        </w:rPr>
      </w:pPr>
      <w:r w:rsidRPr="00B33979">
        <w:rPr>
          <w:rFonts w:ascii="Times New Roman" w:hAnsi="Times New Roman" w:cs="Times New Roman"/>
          <w:sz w:val="28"/>
          <w:szCs w:val="28"/>
        </w:rPr>
        <w:t xml:space="preserve">4. Настоящее постановление опубликовать (обнародовать) </w:t>
      </w:r>
      <w:r w:rsidR="00B33979">
        <w:rPr>
          <w:rFonts w:ascii="Times New Roman" w:hAnsi="Times New Roman" w:cs="Times New Roman"/>
          <w:sz w:val="28"/>
          <w:szCs w:val="28"/>
        </w:rPr>
        <w:t>на официальном сайте и стендах администрации</w:t>
      </w:r>
      <w:r w:rsidRPr="00B33979">
        <w:rPr>
          <w:rFonts w:ascii="Times New Roman" w:hAnsi="Times New Roman" w:cs="Times New Roman"/>
          <w:sz w:val="28"/>
          <w:szCs w:val="28"/>
        </w:rPr>
        <w:t>.</w:t>
      </w:r>
    </w:p>
    <w:p w:rsidR="004107DF" w:rsidRPr="00B33979" w:rsidRDefault="004107DF" w:rsidP="004107DF">
      <w:pPr>
        <w:rPr>
          <w:rFonts w:ascii="Times New Roman" w:hAnsi="Times New Roman" w:cs="Times New Roman"/>
          <w:sz w:val="28"/>
          <w:szCs w:val="28"/>
        </w:rPr>
      </w:pPr>
    </w:p>
    <w:p w:rsidR="00B33979" w:rsidRDefault="00B33979" w:rsidP="00B339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67" w:rsidRDefault="00B33979" w:rsidP="00B339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«Курорт – Дарасунское»                                                             М. В. Буров</w:t>
      </w:r>
    </w:p>
    <w:p w:rsidR="00B33979" w:rsidRDefault="00B33979" w:rsidP="00B33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3979" w:rsidRPr="00B33979" w:rsidRDefault="00B33979" w:rsidP="00B33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D63F43" w:rsidRPr="00190CD7" w:rsidRDefault="00D63F43" w:rsidP="00B3397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  <w:r w:rsidR="00B3397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33979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 w:rsidR="00B33979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администрации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B33979"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Дарасунское»,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B33979">
        <w:rPr>
          <w:rFonts w:ascii="Times New Roman" w:hAnsi="Times New Roman" w:cs="Times New Roman"/>
          <w:sz w:val="28"/>
          <w:szCs w:val="28"/>
        </w:rPr>
        <w:t>администрации городского поселения «Курорт – Дарасунское»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33979">
        <w:rPr>
          <w:rFonts w:ascii="Times New Roman" w:hAnsi="Times New Roman" w:cs="Times New Roman"/>
          <w:sz w:val="28"/>
          <w:szCs w:val="28"/>
        </w:rPr>
        <w:t>администрации городского поселения «Курорт – Дарасунское»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lastRenderedPageBreak/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B3397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B33979">
        <w:rPr>
          <w:rFonts w:ascii="Times New Roman" w:hAnsi="Times New Roman" w:cs="Times New Roman"/>
          <w:sz w:val="28"/>
          <w:szCs w:val="28"/>
        </w:rPr>
        <w:t>администрации городского поселения «Курорт – Дарасунское</w:t>
      </w:r>
      <w:r w:rsidR="00B33979" w:rsidRPr="00B33979">
        <w:rPr>
          <w:rFonts w:ascii="Times New Roman" w:hAnsi="Times New Roman" w:cs="Times New Roman"/>
          <w:sz w:val="28"/>
          <w:szCs w:val="28"/>
        </w:rPr>
        <w:t>»</w:t>
      </w:r>
      <w:r w:rsidRPr="00B339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</w:t>
      </w:r>
      <w:proofErr w:type="gramStart"/>
      <w:r w:rsidRPr="00B33979">
        <w:rPr>
          <w:rFonts w:ascii="Times New Roman" w:hAnsi="Times New Roman" w:cs="Times New Roman"/>
          <w:iCs/>
          <w:color w:val="000000"/>
          <w:sz w:val="28"/>
          <w:szCs w:val="28"/>
        </w:rPr>
        <w:t>–А</w:t>
      </w:r>
      <w:proofErr w:type="gramEnd"/>
      <w:r w:rsidRPr="00B33979">
        <w:rPr>
          <w:rFonts w:ascii="Times New Roman" w:hAnsi="Times New Roman" w:cs="Times New Roman"/>
          <w:iCs/>
          <w:color w:val="000000"/>
          <w:sz w:val="28"/>
          <w:szCs w:val="28"/>
        </w:rPr>
        <w:t>дминистрация)</w:t>
      </w:r>
      <w:r w:rsidRPr="00B33979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B33979">
        <w:rPr>
          <w:rFonts w:ascii="Times New Roman" w:hAnsi="Times New Roman" w:cs="Times New Roman"/>
          <w:sz w:val="28"/>
          <w:szCs w:val="28"/>
        </w:rPr>
        <w:t>83023450245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3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94AE4" w:rsidRDefault="00D63F43" w:rsidP="00D94AE4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</w:p>
    <w:p w:rsidR="00D63F43" w:rsidRPr="00D94AE4" w:rsidRDefault="00D94AE4" w:rsidP="00D94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AE4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4AE4">
        <w:rPr>
          <w:rFonts w:ascii="Times New Roman" w:hAnsi="Times New Roman" w:cs="Times New Roman"/>
          <w:sz w:val="28"/>
          <w:szCs w:val="28"/>
          <w:lang w:val="en-US"/>
        </w:rPr>
        <w:t>darasun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4AE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4AE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4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;</w:t>
      </w:r>
    </w:p>
    <w:p w:rsidR="00D94AE4" w:rsidRDefault="00D63F43" w:rsidP="00D94AE4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="00B85A39"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85A39" w:rsidRPr="000D7EA8">
        <w:rPr>
          <w:rFonts w:ascii="Times New Roman" w:hAnsi="Times New Roman" w:cs="Times New Roman"/>
          <w:sz w:val="28"/>
          <w:szCs w:val="28"/>
        </w:rPr>
        <w:t>:</w:t>
      </w:r>
      <w:r w:rsidR="00B85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60"/>
      <w:bookmarkEnd w:id="13"/>
    </w:p>
    <w:p w:rsidR="00D94AE4" w:rsidRPr="00D94AE4" w:rsidRDefault="00D94AE4" w:rsidP="00D94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AE4">
        <w:rPr>
          <w:rFonts w:ascii="Times New Roman" w:hAnsi="Times New Roman" w:cs="Times New Roman"/>
          <w:sz w:val="28"/>
          <w:szCs w:val="28"/>
        </w:rPr>
        <w:t>гпкурорт-дарасунское</w:t>
      </w:r>
      <w:proofErr w:type="gramStart"/>
      <w:r w:rsidRPr="00D94A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4AE4">
        <w:rPr>
          <w:rFonts w:ascii="Times New Roman" w:hAnsi="Times New Roman" w:cs="Times New Roman"/>
          <w:sz w:val="28"/>
          <w:szCs w:val="28"/>
        </w:rPr>
        <w:t>арымск.забайкальскийкрай.рф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132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94AE4" w:rsidRPr="00D94AE4" w:rsidRDefault="00D94AE4" w:rsidP="00D94AE4">
      <w:pPr>
        <w:rPr>
          <w:rFonts w:ascii="Times New Roman" w:hAnsi="Times New Roman" w:cs="Times New Roman"/>
          <w:sz w:val="28"/>
          <w:szCs w:val="28"/>
        </w:rPr>
      </w:pPr>
      <w:bookmarkStart w:id="16" w:name="sub_133"/>
      <w:r w:rsidRPr="00D94AE4">
        <w:rPr>
          <w:rFonts w:ascii="Times New Roman" w:hAnsi="Times New Roman" w:cs="Times New Roman"/>
          <w:sz w:val="28"/>
          <w:szCs w:val="28"/>
        </w:rPr>
        <w:t xml:space="preserve">Дата, время: </w:t>
      </w:r>
      <w:proofErr w:type="spellStart"/>
      <w:r w:rsidRPr="00D94AE4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 xml:space="preserve"> с 07:45 до 17:00, </w:t>
      </w:r>
      <w:proofErr w:type="spellStart"/>
      <w:proofErr w:type="gramStart"/>
      <w:r w:rsidRPr="00D94AE4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94AE4">
        <w:rPr>
          <w:rFonts w:ascii="Times New Roman" w:hAnsi="Times New Roman" w:cs="Times New Roman"/>
          <w:sz w:val="28"/>
          <w:szCs w:val="28"/>
        </w:rPr>
        <w:t xml:space="preserve"> – с 07:45 до 15:45, </w:t>
      </w:r>
    </w:p>
    <w:p w:rsidR="00D94AE4" w:rsidRPr="00D94AE4" w:rsidRDefault="00D94AE4" w:rsidP="00D94AE4">
      <w:pPr>
        <w:rPr>
          <w:rFonts w:ascii="Times New Roman" w:hAnsi="Times New Roman" w:cs="Times New Roman"/>
          <w:sz w:val="28"/>
          <w:szCs w:val="28"/>
        </w:rPr>
      </w:pPr>
      <w:r w:rsidRPr="00D94AE4">
        <w:rPr>
          <w:rFonts w:ascii="Times New Roman" w:hAnsi="Times New Roman" w:cs="Times New Roman"/>
          <w:sz w:val="28"/>
          <w:szCs w:val="28"/>
        </w:rPr>
        <w:t>обед с 12:00 до 13:00</w:t>
      </w:r>
    </w:p>
    <w:p w:rsidR="00D94AE4" w:rsidRDefault="00D94AE4" w:rsidP="00D94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4AE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D94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AE4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D94AE4">
        <w:rPr>
          <w:rFonts w:ascii="Times New Roman" w:hAnsi="Times New Roman" w:cs="Times New Roman"/>
          <w:sz w:val="28"/>
          <w:szCs w:val="28"/>
        </w:rPr>
        <w:t>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D94AE4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1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35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1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94AE4" w:rsidRPr="00D94AE4">
        <w:rPr>
          <w:rFonts w:ascii="Times New Roman" w:hAnsi="Times New Roman" w:cs="Times New Roman"/>
          <w:iCs/>
          <w:sz w:val="28"/>
          <w:szCs w:val="28"/>
        </w:rPr>
        <w:t>администрация городского поселения «Курорт – Дарасунское»</w:t>
      </w:r>
      <w:r w:rsidRPr="00D94AE4"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21"/>
    <w:p w:rsidR="00D94AE4" w:rsidRDefault="00D94AE4" w:rsidP="00C7792E">
      <w:pPr>
        <w:rPr>
          <w:rFonts w:ascii="Times New Roman" w:hAnsi="Times New Roman" w:cs="Times New Roman"/>
          <w:iCs/>
          <w:sz w:val="28"/>
          <w:szCs w:val="28"/>
        </w:rPr>
      </w:pPr>
      <w:r w:rsidRPr="00D94AE4">
        <w:rPr>
          <w:rFonts w:ascii="Times New Roman" w:hAnsi="Times New Roman" w:cs="Times New Roman"/>
          <w:iCs/>
          <w:sz w:val="28"/>
          <w:szCs w:val="28"/>
        </w:rPr>
        <w:t>администрация городского поселения «Курорт – Дарасунское»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D63F43" w:rsidP="00D94AE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241"/>
      <w:bookmarkEnd w:id="24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244"/>
      <w:bookmarkEnd w:id="25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проведения торгов";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27" w:name="sub_51113"/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FB7B3D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27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63F43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8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11816">
        <w:rPr>
          <w:rFonts w:ascii="Times New Roman" w:hAnsi="Times New Roman" w:cs="Times New Roman"/>
          <w:iCs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816">
        <w:rPr>
          <w:rFonts w:ascii="Times New Roman" w:hAnsi="Times New Roman" w:cs="Times New Roman"/>
          <w:iCs/>
          <w:sz w:val="28"/>
          <w:szCs w:val="28"/>
        </w:rPr>
        <w:t>(источник, да</w:t>
      </w:r>
      <w:r w:rsidR="00263F7A">
        <w:rPr>
          <w:rFonts w:ascii="Times New Roman" w:hAnsi="Times New Roman" w:cs="Times New Roman"/>
          <w:iCs/>
          <w:sz w:val="28"/>
          <w:szCs w:val="28"/>
        </w:rPr>
        <w:t>та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816" w:rsidRP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63F7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правоотношения в данной сфере (источник, дата официального опубликования</w:t>
      </w:r>
      <w:r w:rsidR="00263F7A">
        <w:rPr>
          <w:rFonts w:ascii="Times New Roman" w:hAnsi="Times New Roman" w:cs="Times New Roman"/>
          <w:sz w:val="28"/>
          <w:szCs w:val="28"/>
        </w:rPr>
        <w:t>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61"/>
      <w:bookmarkEnd w:id="28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2612"/>
      <w:bookmarkEnd w:id="29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13"/>
      <w:bookmarkEnd w:id="30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21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22"/>
      <w:bookmarkEnd w:id="33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3"/>
      <w:bookmarkEnd w:id="34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6" w:name="sub_402"/>
      <w:bookmarkEnd w:id="35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502"/>
      <w:bookmarkEnd w:id="36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6"/>
      <w:bookmarkEnd w:id="37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627"/>
      <w:bookmarkEnd w:id="38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628"/>
      <w:bookmarkEnd w:id="39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4"/>
      <w:bookmarkEnd w:id="41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1027"/>
      <w:bookmarkEnd w:id="42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72"/>
      <w:bookmarkEnd w:id="44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01"/>
      <w:bookmarkEnd w:id="45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3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301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74"/>
      <w:bookmarkEnd w:id="48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4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proofErr w:type="spellStart"/>
      <w:r w:rsidR="00A81DF7">
        <w:rPr>
          <w:rFonts w:ascii="Times New Roman" w:hAnsi="Times New Roman" w:cs="Times New Roman"/>
          <w:sz w:val="28"/>
          <w:szCs w:val="28"/>
        </w:rPr>
        <w:t>мунципальной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212"/>
      <w:bookmarkEnd w:id="53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3"/>
      <w:bookmarkEnd w:id="54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4"/>
      <w:bookmarkEnd w:id="55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5"/>
      <w:bookmarkEnd w:id="56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6"/>
      <w:bookmarkEnd w:id="57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7"/>
      <w:bookmarkEnd w:id="58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12011"/>
      <w:bookmarkEnd w:id="59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3" w:name="sub_12014"/>
      <w:bookmarkEnd w:id="62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2151"/>
      <w:bookmarkEnd w:id="64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52"/>
      <w:bookmarkEnd w:id="65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3"/>
      <w:r w:rsidRPr="00EC3ED1">
        <w:rPr>
          <w:rFonts w:ascii="Times New Roman" w:hAnsi="Times New Roman" w:cs="Times New Roman"/>
          <w:sz w:val="28"/>
          <w:szCs w:val="28"/>
        </w:rPr>
        <w:lastRenderedPageBreak/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5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возле кабинетов отдела </w:t>
      </w:r>
      <w:r>
        <w:rPr>
          <w:rFonts w:ascii="Times New Roman" w:hAnsi="Times New Roman" w:cs="Times New Roman"/>
          <w:sz w:val="28"/>
          <w:szCs w:val="28"/>
        </w:rPr>
        <w:t>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61"/>
      <w:bookmarkEnd w:id="70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62"/>
      <w:bookmarkEnd w:id="71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3"/>
      <w:bookmarkEnd w:id="72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4"/>
      <w:bookmarkEnd w:id="73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5"/>
      <w:bookmarkEnd w:id="74"/>
      <w:proofErr w:type="spellStart"/>
      <w:r w:rsidRPr="00EC3E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7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12016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61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78"/>
    <w:p w:rsidR="00D63F43" w:rsidRPr="004B6559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________________</w:t>
        </w:r>
      </w:hyperlink>
      <w:r w:rsidRPr="004B655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7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71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72"/>
      <w:bookmarkEnd w:id="81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4" w:name="sub_202182"/>
      <w:bookmarkEnd w:id="83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4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02184"/>
      <w:bookmarkEnd w:id="85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7" w:name="sub_1543"/>
      <w:bookmarkEnd w:id="8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 xml:space="preserve">: </w:t>
      </w:r>
      <w:r w:rsidRPr="004354DA">
        <w:rPr>
          <w:rFonts w:ascii="Times New Roman" w:hAnsi="Times New Roman" w:cs="Times New Roman"/>
          <w:sz w:val="28"/>
          <w:szCs w:val="28"/>
        </w:rPr>
        <w:lastRenderedPageBreak/>
        <w:t>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2"/>
    <w:bookmarkEnd w:id="8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311"/>
      <w:bookmarkEnd w:id="89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1101"/>
      <w:bookmarkEnd w:id="90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1102"/>
      <w:bookmarkEnd w:id="91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03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4"/>
      <w:bookmarkEnd w:id="93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5"/>
      <w:bookmarkEnd w:id="94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6"/>
      <w:bookmarkEnd w:id="95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2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1032"/>
      <w:bookmarkEnd w:id="97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21"/>
      <w:bookmarkEnd w:id="98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22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начальнику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5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3.2.5. Начальник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6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Результатом запроса является получение из государственных органов,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1033"/>
      <w:bookmarkEnd w:id="105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отдел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31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32"/>
      <w:bookmarkEnd w:id="107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08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Специалист отдела ___________ Администрации вносит все необходимые сведения в ГИС ПРИС и передает в отдел __________ Администрации для регистрации заявки.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начальнику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34"/>
      <w:bookmarkEnd w:id="109"/>
      <w:r w:rsidRPr="00EC3ED1">
        <w:rPr>
          <w:rFonts w:ascii="Times New Roman" w:hAnsi="Times New Roman" w:cs="Times New Roman"/>
          <w:sz w:val="28"/>
          <w:szCs w:val="28"/>
        </w:rPr>
        <w:t xml:space="preserve">3.3.4. Начальник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5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1034"/>
      <w:bookmarkEnd w:id="111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1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42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отдел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303"/>
      <w:bookmarkStart w:id="117" w:name="sub_343"/>
      <w:bookmarkEnd w:id="115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5"/>
      <w:bookmarkEnd w:id="116"/>
      <w:bookmarkEnd w:id="117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6"/>
      <w:bookmarkEnd w:id="118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 об отказе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в собственность, который передается на согласование начальнику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7"/>
      <w:bookmarkEnd w:id="119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8"/>
      <w:bookmarkEnd w:id="120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первому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9"/>
      <w:bookmarkEnd w:id="121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>
        <w:rPr>
          <w:rFonts w:ascii="Times New Roman" w:hAnsi="Times New Roman" w:cs="Times New Roman"/>
          <w:sz w:val="28"/>
          <w:szCs w:val="28"/>
        </w:rPr>
        <w:t>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1036"/>
      <w:bookmarkEnd w:id="123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61"/>
      <w:bookmarkEnd w:id="124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62"/>
      <w:bookmarkEnd w:id="125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63"/>
      <w:bookmarkEnd w:id="126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отдел </w:t>
      </w:r>
      <w:r>
        <w:rPr>
          <w:rFonts w:ascii="Times New Roman" w:hAnsi="Times New Roman" w:cs="Times New Roman"/>
          <w:sz w:val="28"/>
          <w:szCs w:val="28"/>
        </w:rPr>
        <w:t>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срок не более 5 рабочих дней информируют заявителей о принятии решения о предоставлении в собственность бесплатно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64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1037"/>
      <w:bookmarkEnd w:id="129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71"/>
      <w:bookmarkEnd w:id="130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72"/>
      <w:bookmarkEnd w:id="131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3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регламентах в соответствии с требованиями </w:t>
      </w:r>
      <w:r w:rsidR="004350DD">
        <w:t>____________________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11"/>
      <w:bookmarkEnd w:id="139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52"/>
      <w:bookmarkEnd w:id="140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21"/>
      <w:bookmarkEnd w:id="141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31"/>
      <w:bookmarkEnd w:id="143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1054"/>
      <w:bookmarkEnd w:id="144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1"/>
      <w:bookmarkEnd w:id="145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</w:t>
      </w:r>
      <w:r w:rsidRPr="001E69A0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с использованием информационно-телекоммуникационной сети "Интернет", </w:t>
      </w:r>
      <w:hyperlink r:id="rId41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2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2"/>
      <w:bookmarkEnd w:id="146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5"/>
      <w:bookmarkEnd w:id="149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6"/>
      <w:bookmarkEnd w:id="150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7"/>
      <w:bookmarkEnd w:id="151"/>
      <w:r w:rsidRPr="00EC3ED1">
        <w:rPr>
          <w:rFonts w:ascii="Times New Roman" w:hAnsi="Times New Roman" w:cs="Times New Roman"/>
          <w:sz w:val="28"/>
          <w:szCs w:val="28"/>
        </w:rPr>
        <w:t xml:space="preserve">5.4.7. При получении жалобы, в которой содержатся нецензурные либо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8"/>
      <w:bookmarkEnd w:id="152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9"/>
      <w:bookmarkEnd w:id="153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10"/>
      <w:bookmarkEnd w:id="154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11"/>
      <w:bookmarkEnd w:id="155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12"/>
      <w:bookmarkEnd w:id="156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1055"/>
      <w:bookmarkEnd w:id="157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71"/>
      <w:bookmarkEnd w:id="159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581"/>
      <w:bookmarkEnd w:id="161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3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059"/>
      <w:bookmarkEnd w:id="162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91"/>
      <w:bookmarkEnd w:id="163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101"/>
      <w:bookmarkEnd w:id="165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51111"/>
      <w:bookmarkEnd w:id="167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6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4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_________________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5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_______________________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6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9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69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0C6E0A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D63F43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объект(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7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0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70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C6E0A" w:rsidRDefault="00D63F43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D63F43" w:rsidRPr="00EC3ED1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9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5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1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1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71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FB7B3D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D94AE4" w:rsidRPr="002F2AE0" w:rsidRDefault="00D94AE4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D94AE4" w:rsidRPr="006516CE" w:rsidRDefault="00D94AE4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2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172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63F43" w:rsidRPr="000C6E0A" w:rsidRDefault="00D63F43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D63F43" w:rsidRPr="00EC3ED1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 (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4108"/>
    <w:rsid w:val="00132FAC"/>
    <w:rsid w:val="00146F8E"/>
    <w:rsid w:val="00171284"/>
    <w:rsid w:val="00184B2A"/>
    <w:rsid w:val="00190CD7"/>
    <w:rsid w:val="001A15D9"/>
    <w:rsid w:val="001A2047"/>
    <w:rsid w:val="001E42D2"/>
    <w:rsid w:val="001E5442"/>
    <w:rsid w:val="001E69A0"/>
    <w:rsid w:val="00224999"/>
    <w:rsid w:val="00227BE5"/>
    <w:rsid w:val="00233268"/>
    <w:rsid w:val="0025699C"/>
    <w:rsid w:val="00263F7A"/>
    <w:rsid w:val="002B23FD"/>
    <w:rsid w:val="002E322B"/>
    <w:rsid w:val="002F2AE0"/>
    <w:rsid w:val="0037337C"/>
    <w:rsid w:val="003F3536"/>
    <w:rsid w:val="004107DF"/>
    <w:rsid w:val="00422588"/>
    <w:rsid w:val="004350DD"/>
    <w:rsid w:val="004354DA"/>
    <w:rsid w:val="00443828"/>
    <w:rsid w:val="00446646"/>
    <w:rsid w:val="004670AD"/>
    <w:rsid w:val="00487EE3"/>
    <w:rsid w:val="004B6559"/>
    <w:rsid w:val="004D467F"/>
    <w:rsid w:val="00504AD1"/>
    <w:rsid w:val="00520A7C"/>
    <w:rsid w:val="00525A93"/>
    <w:rsid w:val="005A2962"/>
    <w:rsid w:val="005E7AA3"/>
    <w:rsid w:val="00611816"/>
    <w:rsid w:val="00641D23"/>
    <w:rsid w:val="00647B18"/>
    <w:rsid w:val="0070435D"/>
    <w:rsid w:val="0071637C"/>
    <w:rsid w:val="007B4058"/>
    <w:rsid w:val="007B7A33"/>
    <w:rsid w:val="007C5376"/>
    <w:rsid w:val="00833418"/>
    <w:rsid w:val="008C1769"/>
    <w:rsid w:val="0097683F"/>
    <w:rsid w:val="009C5BAC"/>
    <w:rsid w:val="009E3D7C"/>
    <w:rsid w:val="009F7967"/>
    <w:rsid w:val="00A306E6"/>
    <w:rsid w:val="00A3437A"/>
    <w:rsid w:val="00A37FA0"/>
    <w:rsid w:val="00A43A4D"/>
    <w:rsid w:val="00A54D58"/>
    <w:rsid w:val="00A81DF7"/>
    <w:rsid w:val="00A820F0"/>
    <w:rsid w:val="00B112A5"/>
    <w:rsid w:val="00B33979"/>
    <w:rsid w:val="00B85A39"/>
    <w:rsid w:val="00BA2864"/>
    <w:rsid w:val="00BA3044"/>
    <w:rsid w:val="00C014FB"/>
    <w:rsid w:val="00C53E34"/>
    <w:rsid w:val="00C712CD"/>
    <w:rsid w:val="00C7792E"/>
    <w:rsid w:val="00CC30D5"/>
    <w:rsid w:val="00CF3889"/>
    <w:rsid w:val="00D50D84"/>
    <w:rsid w:val="00D63F43"/>
    <w:rsid w:val="00D94AE4"/>
    <w:rsid w:val="00DA17B0"/>
    <w:rsid w:val="00E30668"/>
    <w:rsid w:val="00E6293F"/>
    <w:rsid w:val="00E76AE6"/>
    <w:rsid w:val="00EC3ED1"/>
    <w:rsid w:val="00F2179D"/>
    <w:rsid w:val="00F21E71"/>
    <w:rsid w:val="00FB021A"/>
    <w:rsid w:val="00F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AutoShape 7"/>
        <o:r id="V:Rule5" type="connector" idref="#AutoShape 5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90367.1000" TargetMode="External"/><Relationship Id="rId39" Type="http://schemas.openxmlformats.org/officeDocument/2006/relationships/hyperlink" Target="http://ivo.garant.ru/document?id=12084522&amp;sub=2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9800069.184" TargetMode="External"/><Relationship Id="rId47" Type="http://schemas.openxmlformats.org/officeDocument/2006/relationships/hyperlink" Target="garantF1://12048567.0" TargetMode="External"/><Relationship Id="rId50" Type="http://schemas.openxmlformats.org/officeDocument/2006/relationships/hyperlink" Target="garantF1://12032953.1000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9853150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9800069.424" TargetMode="External"/><Relationship Id="rId46" Type="http://schemas.openxmlformats.org/officeDocument/2006/relationships/hyperlink" Target="garantF1://19800069.42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garantF1://19800069.28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1801341.0" TargetMode="External"/><Relationship Id="rId24" Type="http://schemas.openxmlformats.org/officeDocument/2006/relationships/hyperlink" Target="garantF1://19820721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9800069.541" TargetMode="External"/><Relationship Id="rId40" Type="http://schemas.openxmlformats.org/officeDocument/2006/relationships/hyperlink" Target="garantF1://12077515.706" TargetMode="External"/><Relationship Id="rId45" Type="http://schemas.openxmlformats.org/officeDocument/2006/relationships/hyperlink" Target="garantF1://19800069.68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2090367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19800069.28" TargetMode="External"/><Relationship Id="rId49" Type="http://schemas.openxmlformats.org/officeDocument/2006/relationships/hyperlink" Target="garantF1://12034853.1000" TargetMode="Externa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9800069.170" TargetMode="External"/><Relationship Id="rId52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90367.0" TargetMode="External"/><Relationship Id="rId30" Type="http://schemas.openxmlformats.org/officeDocument/2006/relationships/hyperlink" Target="garantF1://11801341.12" TargetMode="External"/><Relationship Id="rId35" Type="http://schemas.openxmlformats.org/officeDocument/2006/relationships/hyperlink" Target="garantF1://12077515.706" TargetMode="External"/><Relationship Id="rId43" Type="http://schemas.openxmlformats.org/officeDocument/2006/relationships/hyperlink" Target="garantF1://19851525.507" TargetMode="External"/><Relationship Id="rId48" Type="http://schemas.openxmlformats.org/officeDocument/2006/relationships/hyperlink" Target="garantF1://12027193.1500" TargetMode="External"/><Relationship Id="rId8" Type="http://schemas.openxmlformats.org/officeDocument/2006/relationships/hyperlink" Target="garantF1://10064072.0" TargetMode="External"/><Relationship Id="rId51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0AA3-7D91-40DA-9780-1FC0E678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11037</Words>
  <Characters>62916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User</cp:lastModifiedBy>
  <cp:revision>2</cp:revision>
  <cp:lastPrinted>2015-10-23T05:11:00Z</cp:lastPrinted>
  <dcterms:created xsi:type="dcterms:W3CDTF">2022-04-13T06:30:00Z</dcterms:created>
  <dcterms:modified xsi:type="dcterms:W3CDTF">2022-04-13T06:30:00Z</dcterms:modified>
</cp:coreProperties>
</file>